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C75" w:rsidRPr="006D6FA7" w:rsidRDefault="003A2212" w:rsidP="002233E7">
      <w:pPr>
        <w:spacing w:after="120" w:line="288" w:lineRule="auto"/>
        <w:jc w:val="center"/>
        <w:rPr>
          <w:rFonts w:ascii="Arial" w:hAnsi="Arial" w:cs="Arial"/>
          <w:b/>
          <w:sz w:val="24"/>
          <w:szCs w:val="24"/>
        </w:rPr>
      </w:pPr>
      <w:r w:rsidRPr="006D6FA7">
        <w:rPr>
          <w:rFonts w:ascii="Arial" w:hAnsi="Arial" w:cs="Arial"/>
          <w:b/>
          <w:sz w:val="24"/>
          <w:szCs w:val="24"/>
        </w:rPr>
        <w:t>OPIS NIERUCHOMOŚCI</w:t>
      </w:r>
    </w:p>
    <w:p w:rsidR="002233E7" w:rsidRPr="00027B27" w:rsidRDefault="002233E7" w:rsidP="002233E7">
      <w:pPr>
        <w:spacing w:after="120" w:line="288" w:lineRule="auto"/>
        <w:jc w:val="center"/>
        <w:rPr>
          <w:rFonts w:ascii="Arial" w:hAnsi="Arial" w:cs="Arial"/>
          <w:b/>
          <w:sz w:val="20"/>
          <w:szCs w:val="20"/>
        </w:rPr>
      </w:pPr>
    </w:p>
    <w:p w:rsidR="00027B27" w:rsidRDefault="00FD3B1B" w:rsidP="006D6FA7">
      <w:pPr>
        <w:spacing w:line="288" w:lineRule="auto"/>
        <w:jc w:val="both"/>
        <w:rPr>
          <w:rFonts w:ascii="Arial" w:hAnsi="Arial" w:cs="Arial"/>
        </w:rPr>
      </w:pPr>
      <w:r w:rsidRPr="00027B27">
        <w:rPr>
          <w:rFonts w:ascii="Arial" w:hAnsi="Arial" w:cs="Arial"/>
        </w:rPr>
        <w:t xml:space="preserve">Nieruchomość gruntowa zabudowana, przeznaczona do sprzedaży, położona jest </w:t>
      </w:r>
      <w:r w:rsidR="00463D72" w:rsidRPr="00027B27">
        <w:rPr>
          <w:rFonts w:ascii="Arial" w:hAnsi="Arial" w:cs="Arial"/>
        </w:rPr>
        <w:t xml:space="preserve">w </w:t>
      </w:r>
      <w:r w:rsidR="00A10096" w:rsidRPr="00027B27">
        <w:rPr>
          <w:rFonts w:ascii="Arial" w:hAnsi="Arial" w:cs="Arial"/>
        </w:rPr>
        <w:t>Dąbrowie Górniczej przy ul. Laski,</w:t>
      </w:r>
      <w:r w:rsidR="006D6FA7">
        <w:rPr>
          <w:rFonts w:ascii="Arial" w:hAnsi="Arial" w:cs="Arial"/>
        </w:rPr>
        <w:t xml:space="preserve"> na którą</w:t>
      </w:r>
      <w:r w:rsidR="00A10096" w:rsidRPr="00027B27">
        <w:rPr>
          <w:rFonts w:ascii="Arial" w:hAnsi="Arial" w:cs="Arial"/>
        </w:rPr>
        <w:t xml:space="preserve"> składa się: prawo użytkowania wieczystego działek gruntu oznaczonych numerem ewidencyjnym 34, 35, 36, 37 obręb 0003 Dąbrowa Górnicza objętych księgą wieczystą nr KA1D/00032978/4 oraz prawo użytkowania wieczystego działek gruntu oznaczonych numerem ewidencyjnym 38/1, 38/4 obręb 0003 Dąbrowa Górnicza objętych</w:t>
      </w:r>
      <w:r w:rsidR="00027B27">
        <w:rPr>
          <w:rFonts w:ascii="Arial" w:hAnsi="Arial" w:cs="Arial"/>
        </w:rPr>
        <w:t xml:space="preserve"> księgą wieczystą </w:t>
      </w:r>
      <w:r w:rsidR="00A10096" w:rsidRPr="00027B27">
        <w:rPr>
          <w:rFonts w:ascii="Arial" w:hAnsi="Arial" w:cs="Arial"/>
        </w:rPr>
        <w:t>nr KA1D/00028053/3, o łącznej powierzchni 14 403 m</w:t>
      </w:r>
      <w:r w:rsidR="00A10096" w:rsidRPr="00027B27">
        <w:rPr>
          <w:rFonts w:ascii="Arial" w:hAnsi="Arial" w:cs="Arial"/>
          <w:vertAlign w:val="superscript"/>
        </w:rPr>
        <w:t>2</w:t>
      </w:r>
      <w:r w:rsidR="00A10096" w:rsidRPr="00027B27">
        <w:rPr>
          <w:rFonts w:ascii="Arial" w:hAnsi="Arial" w:cs="Arial"/>
        </w:rPr>
        <w:t xml:space="preserve">, zabudowanych </w:t>
      </w:r>
      <w:r w:rsidR="006D6FA7">
        <w:rPr>
          <w:rFonts w:ascii="Arial" w:hAnsi="Arial" w:cs="Arial"/>
        </w:rPr>
        <w:t xml:space="preserve"> </w:t>
      </w:r>
      <w:r w:rsidR="006D6FA7">
        <w:rPr>
          <w:rFonts w:ascii="Arial" w:hAnsi="Arial" w:cs="Arial"/>
        </w:rPr>
        <w:br/>
        <w:t xml:space="preserve">5 </w:t>
      </w:r>
      <w:r w:rsidR="00A10096" w:rsidRPr="00027B27">
        <w:rPr>
          <w:rFonts w:ascii="Arial" w:hAnsi="Arial" w:cs="Arial"/>
        </w:rPr>
        <w:t xml:space="preserve">budynkami </w:t>
      </w:r>
      <w:r w:rsidR="006D6FA7">
        <w:rPr>
          <w:rFonts w:ascii="Arial" w:hAnsi="Arial" w:cs="Arial"/>
        </w:rPr>
        <w:t>oraz</w:t>
      </w:r>
      <w:r w:rsidR="00027B27">
        <w:rPr>
          <w:rFonts w:ascii="Arial" w:hAnsi="Arial" w:cs="Arial"/>
        </w:rPr>
        <w:t xml:space="preserve"> infrastrukturą towarzysząca:</w:t>
      </w:r>
    </w:p>
    <w:p w:rsidR="00027B27" w:rsidRPr="00027B27" w:rsidRDefault="00027B27" w:rsidP="00027B27">
      <w:pPr>
        <w:spacing w:after="0"/>
        <w:jc w:val="both"/>
        <w:rPr>
          <w:rFonts w:ascii="Arial" w:hAnsi="Arial" w:cs="Arial"/>
        </w:rPr>
      </w:pPr>
    </w:p>
    <w:tbl>
      <w:tblPr>
        <w:tblW w:w="825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7704"/>
      </w:tblGrid>
      <w:tr w:rsidR="00027B27" w:rsidRPr="006D6FA7" w:rsidTr="00027B27">
        <w:tc>
          <w:tcPr>
            <w:tcW w:w="546" w:type="dxa"/>
            <w:shd w:val="clear" w:color="auto" w:fill="auto"/>
          </w:tcPr>
          <w:p w:rsidR="00027B27" w:rsidRPr="006D6FA7" w:rsidRDefault="00027B27" w:rsidP="00806262">
            <w:pPr>
              <w:jc w:val="both"/>
              <w:rPr>
                <w:rFonts w:ascii="Arial" w:hAnsi="Arial" w:cs="Arial"/>
              </w:rPr>
            </w:pPr>
            <w:r w:rsidRPr="006D6FA7">
              <w:rPr>
                <w:rFonts w:ascii="Arial" w:hAnsi="Arial" w:cs="Arial"/>
              </w:rPr>
              <w:t>1</w:t>
            </w:r>
          </w:p>
        </w:tc>
        <w:tc>
          <w:tcPr>
            <w:tcW w:w="7704" w:type="dxa"/>
            <w:shd w:val="clear" w:color="auto" w:fill="auto"/>
          </w:tcPr>
          <w:p w:rsidR="00027B27" w:rsidRPr="006D6FA7" w:rsidRDefault="00027B27" w:rsidP="00806262">
            <w:pPr>
              <w:jc w:val="both"/>
              <w:rPr>
                <w:rFonts w:ascii="Arial" w:hAnsi="Arial" w:cs="Arial"/>
              </w:rPr>
            </w:pPr>
            <w:r w:rsidRPr="006D6FA7">
              <w:rPr>
                <w:rFonts w:ascii="Arial" w:hAnsi="Arial" w:cs="Arial"/>
              </w:rPr>
              <w:t>Oświetlenie terenu Bazy Laski Dąbrowa Górnicza</w:t>
            </w:r>
          </w:p>
        </w:tc>
      </w:tr>
      <w:tr w:rsidR="00027B27" w:rsidRPr="006D6FA7" w:rsidTr="00027B27">
        <w:trPr>
          <w:trHeight w:val="324"/>
        </w:trPr>
        <w:tc>
          <w:tcPr>
            <w:tcW w:w="546" w:type="dxa"/>
            <w:shd w:val="clear" w:color="auto" w:fill="auto"/>
          </w:tcPr>
          <w:p w:rsidR="00027B27" w:rsidRPr="006D6FA7" w:rsidRDefault="00027B27" w:rsidP="00806262">
            <w:pPr>
              <w:jc w:val="both"/>
              <w:rPr>
                <w:rFonts w:ascii="Arial" w:hAnsi="Arial" w:cs="Arial"/>
              </w:rPr>
            </w:pPr>
            <w:r w:rsidRPr="006D6FA7">
              <w:rPr>
                <w:rFonts w:ascii="Arial" w:hAnsi="Arial" w:cs="Arial"/>
              </w:rPr>
              <w:t>2</w:t>
            </w:r>
          </w:p>
        </w:tc>
        <w:tc>
          <w:tcPr>
            <w:tcW w:w="7704" w:type="dxa"/>
            <w:shd w:val="clear" w:color="auto" w:fill="auto"/>
          </w:tcPr>
          <w:p w:rsidR="00027B27" w:rsidRPr="006D6FA7" w:rsidRDefault="00027B27" w:rsidP="00806262">
            <w:pPr>
              <w:jc w:val="both"/>
              <w:rPr>
                <w:rFonts w:ascii="Arial" w:hAnsi="Arial" w:cs="Arial"/>
              </w:rPr>
            </w:pPr>
            <w:r w:rsidRPr="006D6FA7">
              <w:rPr>
                <w:rFonts w:ascii="Arial" w:hAnsi="Arial" w:cs="Arial"/>
              </w:rPr>
              <w:t>Sieć kablowa i oświetleniowa NN, Baza L</w:t>
            </w:r>
          </w:p>
        </w:tc>
      </w:tr>
      <w:tr w:rsidR="00027B27" w:rsidRPr="006D6FA7" w:rsidTr="00027B2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B27" w:rsidRPr="006D6FA7" w:rsidRDefault="00027B27" w:rsidP="00806262">
            <w:pPr>
              <w:jc w:val="both"/>
              <w:rPr>
                <w:rFonts w:ascii="Arial" w:hAnsi="Arial" w:cs="Arial"/>
              </w:rPr>
            </w:pPr>
            <w:r w:rsidRPr="006D6FA7">
              <w:rPr>
                <w:rFonts w:ascii="Arial" w:hAnsi="Arial" w:cs="Arial"/>
              </w:rPr>
              <w:t>3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B27" w:rsidRPr="006D6FA7" w:rsidRDefault="00027B27" w:rsidP="00806262">
            <w:pPr>
              <w:jc w:val="both"/>
              <w:rPr>
                <w:rFonts w:ascii="Arial" w:hAnsi="Arial" w:cs="Arial"/>
              </w:rPr>
            </w:pPr>
            <w:r w:rsidRPr="006D6FA7">
              <w:rPr>
                <w:rFonts w:ascii="Arial" w:hAnsi="Arial" w:cs="Arial"/>
              </w:rPr>
              <w:t xml:space="preserve">Sieć </w:t>
            </w:r>
            <w:proofErr w:type="spellStart"/>
            <w:r w:rsidRPr="006D6FA7">
              <w:rPr>
                <w:rFonts w:ascii="Arial" w:hAnsi="Arial" w:cs="Arial"/>
              </w:rPr>
              <w:t>kanal</w:t>
            </w:r>
            <w:proofErr w:type="spellEnd"/>
            <w:r w:rsidRPr="006D6FA7">
              <w:rPr>
                <w:rFonts w:ascii="Arial" w:hAnsi="Arial" w:cs="Arial"/>
              </w:rPr>
              <w:t xml:space="preserve">. </w:t>
            </w:r>
            <w:proofErr w:type="spellStart"/>
            <w:r w:rsidRPr="006D6FA7">
              <w:rPr>
                <w:rFonts w:ascii="Arial" w:hAnsi="Arial" w:cs="Arial"/>
              </w:rPr>
              <w:t>sanit</w:t>
            </w:r>
            <w:proofErr w:type="spellEnd"/>
            <w:r w:rsidRPr="006D6FA7">
              <w:rPr>
                <w:rFonts w:ascii="Arial" w:hAnsi="Arial" w:cs="Arial"/>
              </w:rPr>
              <w:t>. – zaplecze Baza Laski</w:t>
            </w:r>
          </w:p>
        </w:tc>
      </w:tr>
      <w:tr w:rsidR="00027B27" w:rsidRPr="006D6FA7" w:rsidTr="00027B2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B27" w:rsidRPr="006D6FA7" w:rsidRDefault="00027B27" w:rsidP="00806262">
            <w:pPr>
              <w:jc w:val="both"/>
              <w:rPr>
                <w:rFonts w:ascii="Arial" w:hAnsi="Arial" w:cs="Arial"/>
              </w:rPr>
            </w:pPr>
            <w:r w:rsidRPr="006D6FA7">
              <w:rPr>
                <w:rFonts w:ascii="Arial" w:hAnsi="Arial" w:cs="Arial"/>
              </w:rPr>
              <w:t>4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B27" w:rsidRPr="006D6FA7" w:rsidRDefault="00027B27" w:rsidP="00806262">
            <w:pPr>
              <w:jc w:val="both"/>
              <w:rPr>
                <w:rFonts w:ascii="Arial" w:hAnsi="Arial" w:cs="Arial"/>
              </w:rPr>
            </w:pPr>
            <w:r w:rsidRPr="006D6FA7">
              <w:rPr>
                <w:rFonts w:ascii="Arial" w:hAnsi="Arial" w:cs="Arial"/>
              </w:rPr>
              <w:t>Sieć telefoniczna na terenie Bazy Laski</w:t>
            </w:r>
          </w:p>
        </w:tc>
      </w:tr>
      <w:tr w:rsidR="00027B27" w:rsidRPr="006D6FA7" w:rsidTr="00027B2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B27" w:rsidRPr="006D6FA7" w:rsidRDefault="00027B27" w:rsidP="00806262">
            <w:pPr>
              <w:jc w:val="both"/>
              <w:rPr>
                <w:rFonts w:ascii="Arial" w:hAnsi="Arial" w:cs="Arial"/>
              </w:rPr>
            </w:pPr>
            <w:r w:rsidRPr="006D6FA7">
              <w:rPr>
                <w:rFonts w:ascii="Arial" w:hAnsi="Arial" w:cs="Arial"/>
              </w:rPr>
              <w:t>5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B27" w:rsidRPr="006D6FA7" w:rsidRDefault="00027B27" w:rsidP="00806262">
            <w:pPr>
              <w:jc w:val="both"/>
              <w:rPr>
                <w:rFonts w:ascii="Arial" w:hAnsi="Arial" w:cs="Arial"/>
              </w:rPr>
            </w:pPr>
            <w:r w:rsidRPr="006D6FA7">
              <w:rPr>
                <w:rFonts w:ascii="Arial" w:hAnsi="Arial" w:cs="Arial"/>
              </w:rPr>
              <w:t>Sieć kanalizacji deszczowej – Baza Laski</w:t>
            </w:r>
          </w:p>
        </w:tc>
      </w:tr>
      <w:tr w:rsidR="00027B27" w:rsidRPr="006D6FA7" w:rsidTr="00027B2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B27" w:rsidRPr="006D6FA7" w:rsidRDefault="00027B27" w:rsidP="00806262">
            <w:pPr>
              <w:jc w:val="both"/>
              <w:rPr>
                <w:rFonts w:ascii="Arial" w:hAnsi="Arial" w:cs="Arial"/>
              </w:rPr>
            </w:pPr>
            <w:r w:rsidRPr="006D6FA7">
              <w:rPr>
                <w:rFonts w:ascii="Arial" w:hAnsi="Arial" w:cs="Arial"/>
              </w:rPr>
              <w:t>6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B27" w:rsidRPr="006D6FA7" w:rsidRDefault="00027B27" w:rsidP="00806262">
            <w:pPr>
              <w:jc w:val="both"/>
              <w:rPr>
                <w:rFonts w:ascii="Arial" w:hAnsi="Arial" w:cs="Arial"/>
              </w:rPr>
            </w:pPr>
            <w:r w:rsidRPr="006D6FA7">
              <w:rPr>
                <w:rFonts w:ascii="Arial" w:hAnsi="Arial" w:cs="Arial"/>
              </w:rPr>
              <w:t>Siec telefoniczna na terenie Bazy Laski</w:t>
            </w:r>
          </w:p>
        </w:tc>
      </w:tr>
      <w:tr w:rsidR="00027B27" w:rsidRPr="006D6FA7" w:rsidTr="00027B2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B27" w:rsidRPr="006D6FA7" w:rsidRDefault="00027B27" w:rsidP="00806262">
            <w:pPr>
              <w:jc w:val="both"/>
              <w:rPr>
                <w:rFonts w:ascii="Arial" w:hAnsi="Arial" w:cs="Arial"/>
              </w:rPr>
            </w:pPr>
            <w:r w:rsidRPr="006D6FA7">
              <w:rPr>
                <w:rFonts w:ascii="Arial" w:hAnsi="Arial" w:cs="Arial"/>
              </w:rPr>
              <w:t>7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B27" w:rsidRPr="006D6FA7" w:rsidRDefault="00027B27" w:rsidP="00806262">
            <w:pPr>
              <w:jc w:val="both"/>
              <w:rPr>
                <w:rFonts w:ascii="Arial" w:hAnsi="Arial" w:cs="Arial"/>
              </w:rPr>
            </w:pPr>
            <w:r w:rsidRPr="006D6FA7">
              <w:rPr>
                <w:rFonts w:ascii="Arial" w:hAnsi="Arial" w:cs="Arial"/>
              </w:rPr>
              <w:t>Siec wody pitnej na zapleczu – Baza Laski</w:t>
            </w:r>
          </w:p>
        </w:tc>
      </w:tr>
      <w:tr w:rsidR="00027B27" w:rsidRPr="006D6FA7" w:rsidTr="00027B2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B27" w:rsidRPr="006D6FA7" w:rsidRDefault="00027B27" w:rsidP="00806262">
            <w:pPr>
              <w:jc w:val="both"/>
              <w:rPr>
                <w:rFonts w:ascii="Arial" w:hAnsi="Arial" w:cs="Arial"/>
              </w:rPr>
            </w:pPr>
            <w:r w:rsidRPr="006D6FA7">
              <w:rPr>
                <w:rFonts w:ascii="Arial" w:hAnsi="Arial" w:cs="Arial"/>
              </w:rPr>
              <w:t>8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B27" w:rsidRPr="006D6FA7" w:rsidRDefault="00027B27" w:rsidP="00806262">
            <w:pPr>
              <w:jc w:val="both"/>
              <w:rPr>
                <w:rFonts w:ascii="Arial" w:hAnsi="Arial" w:cs="Arial"/>
              </w:rPr>
            </w:pPr>
            <w:r w:rsidRPr="006D6FA7">
              <w:rPr>
                <w:rFonts w:ascii="Arial" w:hAnsi="Arial" w:cs="Arial"/>
              </w:rPr>
              <w:t>Kanalizacja Telekom. Baza Laski</w:t>
            </w:r>
          </w:p>
        </w:tc>
      </w:tr>
      <w:tr w:rsidR="00027B27" w:rsidRPr="006D6FA7" w:rsidTr="00027B2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B27" w:rsidRPr="006D6FA7" w:rsidRDefault="00027B27" w:rsidP="00806262">
            <w:pPr>
              <w:jc w:val="both"/>
              <w:rPr>
                <w:rFonts w:ascii="Arial" w:hAnsi="Arial" w:cs="Arial"/>
              </w:rPr>
            </w:pPr>
            <w:r w:rsidRPr="006D6FA7">
              <w:rPr>
                <w:rFonts w:ascii="Arial" w:hAnsi="Arial" w:cs="Arial"/>
              </w:rPr>
              <w:t>9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B27" w:rsidRPr="006D6FA7" w:rsidRDefault="00027B27" w:rsidP="00806262">
            <w:pPr>
              <w:jc w:val="both"/>
              <w:rPr>
                <w:rFonts w:ascii="Arial" w:hAnsi="Arial" w:cs="Arial"/>
              </w:rPr>
            </w:pPr>
            <w:r w:rsidRPr="006D6FA7">
              <w:rPr>
                <w:rFonts w:ascii="Arial" w:hAnsi="Arial" w:cs="Arial"/>
              </w:rPr>
              <w:t>Odwodnienie magazynu Baza Laski</w:t>
            </w:r>
          </w:p>
        </w:tc>
      </w:tr>
      <w:tr w:rsidR="00027B27" w:rsidRPr="006D6FA7" w:rsidTr="00027B2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B27" w:rsidRPr="006D6FA7" w:rsidRDefault="00027B27" w:rsidP="00806262">
            <w:pPr>
              <w:jc w:val="both"/>
              <w:rPr>
                <w:rFonts w:ascii="Arial" w:hAnsi="Arial" w:cs="Arial"/>
              </w:rPr>
            </w:pPr>
            <w:r w:rsidRPr="006D6FA7">
              <w:rPr>
                <w:rFonts w:ascii="Arial" w:hAnsi="Arial" w:cs="Arial"/>
              </w:rPr>
              <w:t>10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B27" w:rsidRPr="006D6FA7" w:rsidRDefault="00027B27" w:rsidP="00806262">
            <w:pPr>
              <w:jc w:val="both"/>
              <w:rPr>
                <w:rFonts w:ascii="Arial" w:hAnsi="Arial" w:cs="Arial"/>
              </w:rPr>
            </w:pPr>
            <w:r w:rsidRPr="006D6FA7">
              <w:rPr>
                <w:rFonts w:ascii="Arial" w:hAnsi="Arial" w:cs="Arial"/>
              </w:rPr>
              <w:t>Ogrodzenie – Baza Laski</w:t>
            </w:r>
          </w:p>
        </w:tc>
      </w:tr>
      <w:tr w:rsidR="00027B27" w:rsidRPr="006D6FA7" w:rsidTr="00027B2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B27" w:rsidRPr="006D6FA7" w:rsidRDefault="00027B27" w:rsidP="00806262">
            <w:pPr>
              <w:jc w:val="both"/>
              <w:rPr>
                <w:rFonts w:ascii="Arial" w:hAnsi="Arial" w:cs="Arial"/>
              </w:rPr>
            </w:pPr>
            <w:r w:rsidRPr="006D6FA7">
              <w:rPr>
                <w:rFonts w:ascii="Arial" w:hAnsi="Arial" w:cs="Arial"/>
              </w:rPr>
              <w:t>11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B27" w:rsidRPr="006D6FA7" w:rsidRDefault="00027B27" w:rsidP="00806262">
            <w:pPr>
              <w:jc w:val="both"/>
              <w:rPr>
                <w:rFonts w:ascii="Arial" w:hAnsi="Arial" w:cs="Arial"/>
              </w:rPr>
            </w:pPr>
            <w:r w:rsidRPr="006D6FA7">
              <w:rPr>
                <w:rFonts w:ascii="Arial" w:hAnsi="Arial" w:cs="Arial"/>
              </w:rPr>
              <w:t>Ogrodzenie placu składowego III – Baza L.</w:t>
            </w:r>
          </w:p>
        </w:tc>
      </w:tr>
      <w:tr w:rsidR="00027B27" w:rsidRPr="006D6FA7" w:rsidTr="00027B2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B27" w:rsidRPr="006D6FA7" w:rsidRDefault="00027B27" w:rsidP="00806262">
            <w:pPr>
              <w:jc w:val="both"/>
              <w:rPr>
                <w:rFonts w:ascii="Arial" w:hAnsi="Arial" w:cs="Arial"/>
              </w:rPr>
            </w:pPr>
            <w:r w:rsidRPr="006D6FA7">
              <w:rPr>
                <w:rFonts w:ascii="Arial" w:hAnsi="Arial" w:cs="Arial"/>
              </w:rPr>
              <w:t>12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B27" w:rsidRPr="006D6FA7" w:rsidRDefault="00027B27" w:rsidP="00806262">
            <w:pPr>
              <w:jc w:val="both"/>
              <w:rPr>
                <w:rFonts w:ascii="Arial" w:hAnsi="Arial" w:cs="Arial"/>
              </w:rPr>
            </w:pPr>
            <w:r w:rsidRPr="006D6FA7">
              <w:rPr>
                <w:rFonts w:ascii="Arial" w:hAnsi="Arial" w:cs="Arial"/>
              </w:rPr>
              <w:t xml:space="preserve">Stacja </w:t>
            </w:r>
            <w:proofErr w:type="spellStart"/>
            <w:r w:rsidRPr="006D6FA7">
              <w:rPr>
                <w:rFonts w:ascii="Arial" w:hAnsi="Arial" w:cs="Arial"/>
              </w:rPr>
              <w:t>trafo</w:t>
            </w:r>
            <w:proofErr w:type="spellEnd"/>
            <w:r w:rsidRPr="006D6FA7">
              <w:rPr>
                <w:rFonts w:ascii="Arial" w:hAnsi="Arial" w:cs="Arial"/>
              </w:rPr>
              <w:t xml:space="preserve"> pow.22 m kw. – Baza Laski</w:t>
            </w:r>
          </w:p>
        </w:tc>
      </w:tr>
      <w:tr w:rsidR="00027B27" w:rsidRPr="006D6FA7" w:rsidTr="00027B2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B27" w:rsidRPr="006D6FA7" w:rsidRDefault="00027B27" w:rsidP="00806262">
            <w:pPr>
              <w:jc w:val="both"/>
              <w:rPr>
                <w:rFonts w:ascii="Arial" w:hAnsi="Arial" w:cs="Arial"/>
              </w:rPr>
            </w:pPr>
            <w:r w:rsidRPr="006D6FA7">
              <w:rPr>
                <w:rFonts w:ascii="Arial" w:hAnsi="Arial" w:cs="Arial"/>
              </w:rPr>
              <w:t>13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B27" w:rsidRPr="006D6FA7" w:rsidRDefault="00027B27" w:rsidP="00806262">
            <w:pPr>
              <w:jc w:val="both"/>
              <w:rPr>
                <w:rFonts w:ascii="Arial" w:hAnsi="Arial" w:cs="Arial"/>
              </w:rPr>
            </w:pPr>
            <w:r w:rsidRPr="006D6FA7">
              <w:rPr>
                <w:rFonts w:ascii="Arial" w:hAnsi="Arial" w:cs="Arial"/>
              </w:rPr>
              <w:t>Instalacja p.poż Baza Laski</w:t>
            </w:r>
          </w:p>
        </w:tc>
      </w:tr>
      <w:tr w:rsidR="00027B27" w:rsidRPr="006D6FA7" w:rsidTr="00027B2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B27" w:rsidRPr="006D6FA7" w:rsidRDefault="00027B27" w:rsidP="00806262">
            <w:pPr>
              <w:jc w:val="both"/>
              <w:rPr>
                <w:rFonts w:ascii="Arial" w:hAnsi="Arial" w:cs="Arial"/>
              </w:rPr>
            </w:pPr>
            <w:r w:rsidRPr="006D6FA7">
              <w:rPr>
                <w:rFonts w:ascii="Arial" w:hAnsi="Arial" w:cs="Arial"/>
              </w:rPr>
              <w:t>14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B27" w:rsidRPr="006D6FA7" w:rsidRDefault="00027B27" w:rsidP="00806262">
            <w:pPr>
              <w:jc w:val="both"/>
              <w:rPr>
                <w:rFonts w:ascii="Arial" w:hAnsi="Arial" w:cs="Arial"/>
              </w:rPr>
            </w:pPr>
            <w:r w:rsidRPr="006D6FA7">
              <w:rPr>
                <w:rFonts w:ascii="Arial" w:hAnsi="Arial" w:cs="Arial"/>
              </w:rPr>
              <w:t>Kasa pancerna wymiary zewn. 100x70x70,w</w:t>
            </w:r>
          </w:p>
        </w:tc>
      </w:tr>
      <w:tr w:rsidR="00027B27" w:rsidRPr="006D6FA7" w:rsidTr="00027B2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B27" w:rsidRPr="006D6FA7" w:rsidRDefault="00027B27" w:rsidP="00806262">
            <w:pPr>
              <w:jc w:val="both"/>
              <w:rPr>
                <w:rFonts w:ascii="Arial" w:hAnsi="Arial" w:cs="Arial"/>
              </w:rPr>
            </w:pPr>
            <w:r w:rsidRPr="006D6FA7">
              <w:rPr>
                <w:rFonts w:ascii="Arial" w:hAnsi="Arial" w:cs="Arial"/>
              </w:rPr>
              <w:t>15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B27" w:rsidRPr="006D6FA7" w:rsidRDefault="00027B27" w:rsidP="00806262">
            <w:pPr>
              <w:jc w:val="both"/>
              <w:rPr>
                <w:rFonts w:ascii="Arial" w:hAnsi="Arial" w:cs="Arial"/>
              </w:rPr>
            </w:pPr>
            <w:r w:rsidRPr="006D6FA7">
              <w:rPr>
                <w:rFonts w:ascii="Arial" w:hAnsi="Arial" w:cs="Arial"/>
              </w:rPr>
              <w:t>Sieć cieplna zewnętrzna n/p – Baza Laski</w:t>
            </w:r>
          </w:p>
        </w:tc>
      </w:tr>
      <w:tr w:rsidR="00027B27" w:rsidRPr="006D6FA7" w:rsidTr="00027B2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B27" w:rsidRPr="006D6FA7" w:rsidRDefault="00027B27" w:rsidP="00806262">
            <w:pPr>
              <w:jc w:val="both"/>
              <w:rPr>
                <w:rFonts w:ascii="Arial" w:hAnsi="Arial" w:cs="Arial"/>
              </w:rPr>
            </w:pPr>
            <w:r w:rsidRPr="006D6FA7">
              <w:rPr>
                <w:rFonts w:ascii="Arial" w:hAnsi="Arial" w:cs="Arial"/>
              </w:rPr>
              <w:t>16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B27" w:rsidRPr="006D6FA7" w:rsidRDefault="00027B27" w:rsidP="00806262">
            <w:pPr>
              <w:jc w:val="both"/>
              <w:rPr>
                <w:rFonts w:ascii="Arial" w:hAnsi="Arial" w:cs="Arial"/>
              </w:rPr>
            </w:pPr>
            <w:r w:rsidRPr="006D6FA7">
              <w:rPr>
                <w:rFonts w:ascii="Arial" w:hAnsi="Arial" w:cs="Arial"/>
              </w:rPr>
              <w:t>GWC – 90 Baza Laski – cz. techn.</w:t>
            </w:r>
          </w:p>
        </w:tc>
      </w:tr>
      <w:tr w:rsidR="00027B27" w:rsidRPr="006D6FA7" w:rsidTr="00027B2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B27" w:rsidRPr="006D6FA7" w:rsidRDefault="00027B27" w:rsidP="00806262">
            <w:pPr>
              <w:jc w:val="both"/>
              <w:rPr>
                <w:rFonts w:ascii="Arial" w:hAnsi="Arial" w:cs="Arial"/>
              </w:rPr>
            </w:pPr>
            <w:r w:rsidRPr="006D6FA7">
              <w:rPr>
                <w:rFonts w:ascii="Arial" w:hAnsi="Arial" w:cs="Arial"/>
              </w:rPr>
              <w:t>17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B27" w:rsidRPr="006D6FA7" w:rsidRDefault="00027B27" w:rsidP="00806262">
            <w:pPr>
              <w:jc w:val="both"/>
              <w:rPr>
                <w:rFonts w:ascii="Arial" w:hAnsi="Arial" w:cs="Arial"/>
              </w:rPr>
            </w:pPr>
            <w:r w:rsidRPr="006D6FA7">
              <w:rPr>
                <w:rFonts w:ascii="Arial" w:hAnsi="Arial" w:cs="Arial"/>
              </w:rPr>
              <w:t xml:space="preserve">Wodomierz </w:t>
            </w:r>
            <w:proofErr w:type="spellStart"/>
            <w:r w:rsidRPr="006D6FA7">
              <w:rPr>
                <w:rFonts w:ascii="Arial" w:hAnsi="Arial" w:cs="Arial"/>
              </w:rPr>
              <w:t>dn</w:t>
            </w:r>
            <w:proofErr w:type="spellEnd"/>
            <w:r w:rsidRPr="006D6FA7">
              <w:rPr>
                <w:rFonts w:ascii="Arial" w:hAnsi="Arial" w:cs="Arial"/>
              </w:rPr>
              <w:t xml:space="preserve"> 15 </w:t>
            </w:r>
            <w:proofErr w:type="spellStart"/>
            <w:r w:rsidRPr="006D6FA7">
              <w:rPr>
                <w:rFonts w:ascii="Arial" w:hAnsi="Arial" w:cs="Arial"/>
              </w:rPr>
              <w:t>Qn</w:t>
            </w:r>
            <w:proofErr w:type="spellEnd"/>
            <w:r w:rsidRPr="006D6FA7">
              <w:rPr>
                <w:rFonts w:ascii="Arial" w:hAnsi="Arial" w:cs="Arial"/>
              </w:rPr>
              <w:t xml:space="preserve"> 2,5</w:t>
            </w:r>
          </w:p>
        </w:tc>
      </w:tr>
      <w:tr w:rsidR="00027B27" w:rsidRPr="006D6FA7" w:rsidTr="00027B2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B27" w:rsidRPr="006D6FA7" w:rsidRDefault="00027B27" w:rsidP="00806262">
            <w:pPr>
              <w:jc w:val="both"/>
              <w:rPr>
                <w:rFonts w:ascii="Arial" w:hAnsi="Arial" w:cs="Arial"/>
              </w:rPr>
            </w:pPr>
            <w:r w:rsidRPr="006D6FA7">
              <w:rPr>
                <w:rFonts w:ascii="Arial" w:hAnsi="Arial" w:cs="Arial"/>
              </w:rPr>
              <w:t>18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B27" w:rsidRPr="006D6FA7" w:rsidRDefault="00027B27" w:rsidP="00806262">
            <w:pPr>
              <w:jc w:val="both"/>
              <w:rPr>
                <w:rFonts w:ascii="Arial" w:hAnsi="Arial" w:cs="Arial"/>
              </w:rPr>
            </w:pPr>
            <w:r w:rsidRPr="006D6FA7">
              <w:rPr>
                <w:rFonts w:ascii="Arial" w:hAnsi="Arial" w:cs="Arial"/>
              </w:rPr>
              <w:t xml:space="preserve">Wodomierz </w:t>
            </w:r>
            <w:proofErr w:type="spellStart"/>
            <w:r w:rsidRPr="006D6FA7">
              <w:rPr>
                <w:rFonts w:ascii="Arial" w:hAnsi="Arial" w:cs="Arial"/>
              </w:rPr>
              <w:t>dn</w:t>
            </w:r>
            <w:proofErr w:type="spellEnd"/>
            <w:r w:rsidRPr="006D6FA7">
              <w:rPr>
                <w:rFonts w:ascii="Arial" w:hAnsi="Arial" w:cs="Arial"/>
              </w:rPr>
              <w:t xml:space="preserve"> 25 </w:t>
            </w:r>
            <w:proofErr w:type="spellStart"/>
            <w:r w:rsidRPr="006D6FA7">
              <w:rPr>
                <w:rFonts w:ascii="Arial" w:hAnsi="Arial" w:cs="Arial"/>
              </w:rPr>
              <w:t>Qn</w:t>
            </w:r>
            <w:proofErr w:type="spellEnd"/>
            <w:r w:rsidRPr="006D6FA7">
              <w:rPr>
                <w:rFonts w:ascii="Arial" w:hAnsi="Arial" w:cs="Arial"/>
              </w:rPr>
              <w:t xml:space="preserve"> 3,5</w:t>
            </w:r>
          </w:p>
        </w:tc>
      </w:tr>
      <w:tr w:rsidR="00027B27" w:rsidRPr="006D6FA7" w:rsidTr="00027B2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B27" w:rsidRPr="006D6FA7" w:rsidRDefault="00027B27" w:rsidP="00806262">
            <w:pPr>
              <w:jc w:val="both"/>
              <w:rPr>
                <w:rFonts w:ascii="Arial" w:hAnsi="Arial" w:cs="Arial"/>
              </w:rPr>
            </w:pPr>
            <w:r w:rsidRPr="006D6FA7">
              <w:rPr>
                <w:rFonts w:ascii="Arial" w:hAnsi="Arial" w:cs="Arial"/>
              </w:rPr>
              <w:t>19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B27" w:rsidRPr="006D6FA7" w:rsidRDefault="00027B27" w:rsidP="00806262">
            <w:pPr>
              <w:jc w:val="both"/>
              <w:rPr>
                <w:rFonts w:ascii="Arial" w:hAnsi="Arial" w:cs="Arial"/>
              </w:rPr>
            </w:pPr>
            <w:r w:rsidRPr="006D6FA7">
              <w:rPr>
                <w:rFonts w:ascii="Arial" w:hAnsi="Arial" w:cs="Arial"/>
              </w:rPr>
              <w:t xml:space="preserve">Drogi i place </w:t>
            </w:r>
            <w:proofErr w:type="spellStart"/>
            <w:r w:rsidRPr="006D6FA7">
              <w:rPr>
                <w:rFonts w:ascii="Arial" w:hAnsi="Arial" w:cs="Arial"/>
              </w:rPr>
              <w:t>wewn</w:t>
            </w:r>
            <w:proofErr w:type="spellEnd"/>
            <w:r w:rsidRPr="006D6FA7">
              <w:rPr>
                <w:rFonts w:ascii="Arial" w:hAnsi="Arial" w:cs="Arial"/>
              </w:rPr>
              <w:t>. Zakładu – Baza Laski</w:t>
            </w:r>
          </w:p>
        </w:tc>
      </w:tr>
    </w:tbl>
    <w:p w:rsidR="001203E2" w:rsidRPr="00027B27" w:rsidRDefault="001203E2" w:rsidP="00F6431D">
      <w:pPr>
        <w:jc w:val="both"/>
        <w:rPr>
          <w:rFonts w:ascii="Arial" w:hAnsi="Arial" w:cs="Arial"/>
          <w:sz w:val="20"/>
          <w:szCs w:val="20"/>
        </w:rPr>
      </w:pPr>
    </w:p>
    <w:p w:rsidR="006D6FA7" w:rsidRDefault="006D6FA7" w:rsidP="00027B27">
      <w:pPr>
        <w:jc w:val="both"/>
        <w:rPr>
          <w:rFonts w:ascii="Arial" w:hAnsi="Arial" w:cs="Arial"/>
        </w:rPr>
      </w:pPr>
    </w:p>
    <w:p w:rsidR="006D6FA7" w:rsidRDefault="00027B27" w:rsidP="00027B27">
      <w:pPr>
        <w:jc w:val="both"/>
        <w:rPr>
          <w:rFonts w:ascii="Arial" w:hAnsi="Arial" w:cs="Arial"/>
        </w:rPr>
      </w:pPr>
      <w:r w:rsidRPr="00027B27">
        <w:rPr>
          <w:rFonts w:ascii="Arial" w:hAnsi="Arial" w:cs="Arial"/>
        </w:rPr>
        <w:lastRenderedPageBreak/>
        <w:t xml:space="preserve">Działki gruntu stanowią własność Skarbu Państwa i zostały oddane w użytkowanie wieczyste na rzecz TAURON Ciepło sp. z o.o. do dnia 05.12.2089r. </w:t>
      </w:r>
    </w:p>
    <w:p w:rsidR="00027B27" w:rsidRPr="00027B27" w:rsidRDefault="00027B27" w:rsidP="00027B27">
      <w:pPr>
        <w:jc w:val="both"/>
        <w:rPr>
          <w:rFonts w:ascii="Arial" w:hAnsi="Arial" w:cs="Arial"/>
        </w:rPr>
      </w:pPr>
      <w:r w:rsidRPr="00027B27">
        <w:rPr>
          <w:rFonts w:ascii="Arial" w:hAnsi="Arial" w:cs="Arial"/>
        </w:rPr>
        <w:t>Budynki i infrastruktura towarzysząca posadowione na tej nieruchomości są własnością TAURON Ciepło sp. z o.o.</w:t>
      </w:r>
    </w:p>
    <w:p w:rsidR="00027B27" w:rsidRPr="00027B27" w:rsidRDefault="00027B27" w:rsidP="00027B27">
      <w:pPr>
        <w:jc w:val="both"/>
        <w:rPr>
          <w:rFonts w:ascii="Arial" w:hAnsi="Arial" w:cs="Arial"/>
        </w:rPr>
      </w:pPr>
      <w:r w:rsidRPr="00027B27">
        <w:rPr>
          <w:rFonts w:ascii="Arial" w:hAnsi="Arial" w:cs="Arial"/>
        </w:rPr>
        <w:t>Nieruchomość jest ogrodzona z dostępem do drogi publicznej. Do nieruchomości doprowadzone są przyłącza energetyczne, wodociągowe</w:t>
      </w:r>
      <w:r w:rsidR="00254EFE">
        <w:rPr>
          <w:rFonts w:ascii="Arial" w:hAnsi="Arial" w:cs="Arial"/>
        </w:rPr>
        <w:t xml:space="preserve"> (stanowiące własność TAURON Ciepło sp. z o.o.)</w:t>
      </w:r>
      <w:r w:rsidRPr="00027B27">
        <w:rPr>
          <w:rFonts w:ascii="Arial" w:hAnsi="Arial" w:cs="Arial"/>
        </w:rPr>
        <w:t>, kanalizacyjne</w:t>
      </w:r>
      <w:r w:rsidR="00254EFE">
        <w:rPr>
          <w:rFonts w:ascii="Arial" w:hAnsi="Arial" w:cs="Arial"/>
        </w:rPr>
        <w:t xml:space="preserve"> (stanowiące własność TAURON Ciepło sp. z o.o.)</w:t>
      </w:r>
      <w:r w:rsidRPr="00027B27">
        <w:rPr>
          <w:rFonts w:ascii="Arial" w:hAnsi="Arial" w:cs="Arial"/>
        </w:rPr>
        <w:t>, ciepłownicze oraz teletechniczne.</w:t>
      </w:r>
      <w:r w:rsidR="00254EFE">
        <w:rPr>
          <w:rFonts w:ascii="Arial" w:hAnsi="Arial" w:cs="Arial"/>
        </w:rPr>
        <w:t xml:space="preserve"> </w:t>
      </w:r>
    </w:p>
    <w:p w:rsidR="00027B27" w:rsidRPr="00027B27" w:rsidRDefault="00027B27" w:rsidP="00027B27">
      <w:pPr>
        <w:jc w:val="both"/>
        <w:rPr>
          <w:rFonts w:ascii="Arial" w:hAnsi="Arial" w:cs="Arial"/>
        </w:rPr>
      </w:pPr>
      <w:r w:rsidRPr="00027B27">
        <w:rPr>
          <w:rFonts w:ascii="Arial" w:hAnsi="Arial" w:cs="Arial"/>
        </w:rPr>
        <w:t xml:space="preserve">Przez działkę nr </w:t>
      </w:r>
      <w:r w:rsidRPr="00027B27">
        <w:rPr>
          <w:rFonts w:ascii="Arial" w:hAnsi="Arial" w:cs="Arial"/>
          <w:color w:val="000000"/>
        </w:rPr>
        <w:t xml:space="preserve">36 </w:t>
      </w:r>
      <w:r w:rsidRPr="00027B27">
        <w:rPr>
          <w:rFonts w:ascii="Arial" w:hAnsi="Arial" w:cs="Arial"/>
        </w:rPr>
        <w:t xml:space="preserve">przebiega sieć ciepłownicza 2xDn100 wraz z komorami, która stanowi własność TAURON Ciepło sp. z o.o. Ponieważ niniejsza sieć ciepłownicza wraz </w:t>
      </w:r>
      <w:r>
        <w:rPr>
          <w:rFonts w:ascii="Arial" w:hAnsi="Arial" w:cs="Arial"/>
        </w:rPr>
        <w:br/>
      </w:r>
      <w:r w:rsidRPr="00027B27">
        <w:rPr>
          <w:rFonts w:ascii="Arial" w:hAnsi="Arial" w:cs="Arial"/>
        </w:rPr>
        <w:t>z komorami służy do dystrybucji energii cieplnej do GWC zlokalizowanego w budynku warsztatowym nabywca będzie zobowiązany do ustanowienia dla tej sieci wraz z komorami nieodpłatnej służebności przesyłu na rzecz TAURON Ciepło sp. z o.</w:t>
      </w:r>
      <w:r>
        <w:rPr>
          <w:rFonts w:ascii="Arial" w:hAnsi="Arial" w:cs="Arial"/>
        </w:rPr>
        <w:t xml:space="preserve"> </w:t>
      </w:r>
      <w:r w:rsidRPr="00027B27">
        <w:rPr>
          <w:rFonts w:ascii="Arial" w:hAnsi="Arial" w:cs="Arial"/>
        </w:rPr>
        <w:t>o. i każdoczesnego właściciela tej sieci wraz z komorami.</w:t>
      </w:r>
    </w:p>
    <w:p w:rsidR="00027B27" w:rsidRPr="00027B27" w:rsidRDefault="00027B27" w:rsidP="00027B27">
      <w:pPr>
        <w:jc w:val="both"/>
        <w:rPr>
          <w:rFonts w:ascii="Arial" w:hAnsi="Arial" w:cs="Arial"/>
        </w:rPr>
      </w:pPr>
      <w:r w:rsidRPr="00027B27">
        <w:rPr>
          <w:rFonts w:ascii="Arial" w:hAnsi="Arial" w:cs="Arial"/>
        </w:rPr>
        <w:t xml:space="preserve">Przez działkę nr 37 przebiega sieć wodociągowa </w:t>
      </w:r>
      <w:proofErr w:type="spellStart"/>
      <w:r w:rsidRPr="00027B27">
        <w:rPr>
          <w:rFonts w:ascii="Arial" w:hAnsi="Arial" w:cs="Arial"/>
        </w:rPr>
        <w:t>Dn</w:t>
      </w:r>
      <w:proofErr w:type="spellEnd"/>
      <w:r w:rsidRPr="00027B27">
        <w:rPr>
          <w:rFonts w:ascii="Arial" w:hAnsi="Arial" w:cs="Arial"/>
        </w:rPr>
        <w:t xml:space="preserve"> 110, która stanowi własność TAURON Ciepło sp. z o.o. i służy do zasilania obiektów Spółki położonych na działkach nr 38/2 i 38/5, które nie są przeznaczone do sprzedaży. W związku z powyższym nabywca będzie zobowiązany do ustanowienia dla niej nieodpłatnej służebności przesyłu na rzecz TAURON Ciepło sp. z o.o. i każdoczesnego właściciela tej sieci.</w:t>
      </w:r>
    </w:p>
    <w:p w:rsidR="00990C57" w:rsidRDefault="00990C57" w:rsidP="00027B2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nieruchomości przeznaczonej do sprzedaży położonych jest 5 następujących budynków:</w:t>
      </w:r>
    </w:p>
    <w:p w:rsidR="00027B27" w:rsidRPr="00027B27" w:rsidRDefault="00027B27" w:rsidP="00027B27">
      <w:pPr>
        <w:jc w:val="both"/>
        <w:rPr>
          <w:rFonts w:ascii="Arial" w:hAnsi="Arial" w:cs="Arial"/>
        </w:rPr>
      </w:pPr>
      <w:r w:rsidRPr="00027B27">
        <w:rPr>
          <w:rFonts w:ascii="Arial" w:hAnsi="Arial" w:cs="Arial"/>
          <w:b/>
        </w:rPr>
        <w:t>Budynek administracyjny DAMM</w:t>
      </w:r>
      <w:r w:rsidRPr="00027B27">
        <w:rPr>
          <w:rFonts w:ascii="Arial" w:hAnsi="Arial" w:cs="Arial"/>
        </w:rPr>
        <w:t>, 3 kondygnacyjny o powierzchni użytkowej 1</w:t>
      </w:r>
      <w:r w:rsidR="0010588D">
        <w:rPr>
          <w:rFonts w:ascii="Arial" w:hAnsi="Arial" w:cs="Arial"/>
        </w:rPr>
        <w:t xml:space="preserve"> </w:t>
      </w:r>
      <w:r w:rsidRPr="00027B27">
        <w:rPr>
          <w:rFonts w:ascii="Arial" w:hAnsi="Arial" w:cs="Arial"/>
        </w:rPr>
        <w:t>210m</w:t>
      </w:r>
      <w:r w:rsidRPr="00027B27">
        <w:rPr>
          <w:rFonts w:ascii="Arial" w:hAnsi="Arial" w:cs="Arial"/>
          <w:vertAlign w:val="superscript"/>
        </w:rPr>
        <w:t>2</w:t>
      </w:r>
      <w:r w:rsidRPr="00027B27">
        <w:rPr>
          <w:rFonts w:ascii="Arial" w:hAnsi="Arial" w:cs="Arial"/>
        </w:rPr>
        <w:t xml:space="preserve"> i kubaturze 4 200m</w:t>
      </w:r>
      <w:r w:rsidRPr="00027B27">
        <w:rPr>
          <w:rFonts w:ascii="Arial" w:hAnsi="Arial" w:cs="Arial"/>
          <w:vertAlign w:val="superscript"/>
        </w:rPr>
        <w:t>3</w:t>
      </w:r>
      <w:r w:rsidRPr="00027B27">
        <w:rPr>
          <w:rFonts w:ascii="Arial" w:hAnsi="Arial" w:cs="Arial"/>
        </w:rPr>
        <w:t xml:space="preserve"> został wybudowany w latach 60</w:t>
      </w:r>
      <w:r w:rsidR="0010588D">
        <w:rPr>
          <w:rFonts w:ascii="Arial" w:hAnsi="Arial" w:cs="Arial"/>
        </w:rPr>
        <w:t xml:space="preserve"> </w:t>
      </w:r>
      <w:r w:rsidRPr="00027B27">
        <w:rPr>
          <w:rFonts w:ascii="Arial" w:hAnsi="Arial" w:cs="Arial"/>
        </w:rPr>
        <w:t>-</w:t>
      </w:r>
      <w:r w:rsidR="0010588D">
        <w:rPr>
          <w:rFonts w:ascii="Arial" w:hAnsi="Arial" w:cs="Arial"/>
        </w:rPr>
        <w:t xml:space="preserve"> </w:t>
      </w:r>
      <w:r w:rsidRPr="00027B27">
        <w:rPr>
          <w:rFonts w:ascii="Arial" w:hAnsi="Arial" w:cs="Arial"/>
        </w:rPr>
        <w:t>70 XX wieku w techno</w:t>
      </w:r>
      <w:r w:rsidR="006D6FA7">
        <w:rPr>
          <w:rFonts w:ascii="Arial" w:hAnsi="Arial" w:cs="Arial"/>
        </w:rPr>
        <w:t xml:space="preserve">logii tradycyjnej (murowanej). </w:t>
      </w:r>
      <w:r w:rsidRPr="00027B27">
        <w:rPr>
          <w:rFonts w:ascii="Arial" w:hAnsi="Arial" w:cs="Arial"/>
        </w:rPr>
        <w:t>Budynek wyposażony jest w instalację wodno-kanalizacyjną, elektryczną, centralnego ogrzewania</w:t>
      </w:r>
      <w:r w:rsidR="006D6FA7">
        <w:rPr>
          <w:rFonts w:ascii="Arial" w:hAnsi="Arial" w:cs="Arial"/>
        </w:rPr>
        <w:t xml:space="preserve"> i teletechniczną.</w:t>
      </w:r>
      <w:r w:rsidR="009C1E2C">
        <w:rPr>
          <w:rFonts w:ascii="Arial" w:hAnsi="Arial" w:cs="Arial"/>
        </w:rPr>
        <w:t xml:space="preserve"> </w:t>
      </w:r>
      <w:r w:rsidRPr="00027B27">
        <w:rPr>
          <w:rFonts w:ascii="Arial" w:hAnsi="Arial" w:cs="Arial"/>
        </w:rPr>
        <w:t xml:space="preserve">W budynku znajdują się pomieszczenia biurowe </w:t>
      </w:r>
      <w:r w:rsidR="009C1E2C">
        <w:rPr>
          <w:rFonts w:ascii="Arial" w:hAnsi="Arial" w:cs="Arial"/>
        </w:rPr>
        <w:br/>
      </w:r>
      <w:r w:rsidRPr="00027B27">
        <w:rPr>
          <w:rFonts w:ascii="Arial" w:hAnsi="Arial" w:cs="Arial"/>
        </w:rPr>
        <w:t>w stanie technicznym kwalifikującym je do remontu.</w:t>
      </w:r>
    </w:p>
    <w:p w:rsidR="00027B27" w:rsidRPr="00027B27" w:rsidRDefault="00027B27" w:rsidP="00027B27">
      <w:pPr>
        <w:jc w:val="both"/>
        <w:rPr>
          <w:rFonts w:ascii="Arial" w:hAnsi="Arial" w:cs="Arial"/>
        </w:rPr>
      </w:pPr>
      <w:r w:rsidRPr="00027B27">
        <w:rPr>
          <w:rFonts w:ascii="Arial" w:hAnsi="Arial" w:cs="Arial"/>
          <w:b/>
        </w:rPr>
        <w:t>Budynek „Rybnik”</w:t>
      </w:r>
      <w:r w:rsidRPr="00027B27">
        <w:rPr>
          <w:rFonts w:ascii="Arial" w:hAnsi="Arial" w:cs="Arial"/>
        </w:rPr>
        <w:t xml:space="preserve"> to obiekt parterowy wzniesiony w latach 60-70 XX wieku w technologii tradycyjnej (murowanej) o powierzchni użytkowej 427m</w:t>
      </w:r>
      <w:r w:rsidRPr="00027B27">
        <w:rPr>
          <w:rFonts w:ascii="Arial" w:hAnsi="Arial" w:cs="Arial"/>
          <w:vertAlign w:val="superscript"/>
        </w:rPr>
        <w:t>2</w:t>
      </w:r>
      <w:r w:rsidRPr="00027B27">
        <w:rPr>
          <w:rFonts w:ascii="Arial" w:hAnsi="Arial" w:cs="Arial"/>
        </w:rPr>
        <w:t xml:space="preserve"> i kubaturze 1 461m</w:t>
      </w:r>
      <w:r w:rsidRPr="00027B27">
        <w:rPr>
          <w:rFonts w:ascii="Arial" w:hAnsi="Arial" w:cs="Arial"/>
          <w:vertAlign w:val="superscript"/>
        </w:rPr>
        <w:t>3</w:t>
      </w:r>
      <w:r w:rsidRPr="00027B27">
        <w:rPr>
          <w:rFonts w:ascii="Arial" w:hAnsi="Arial" w:cs="Arial"/>
        </w:rPr>
        <w:t>. Budynek wyposażony jest w instalację wodno-kanalizacyjną, elektryczną, centralnego ogrzewania, ciepłej wody użytkowej i teletechniczną. Budynek jest w złym stanie technicznym i kwalifikuje się do remontu generalnego.</w:t>
      </w:r>
    </w:p>
    <w:p w:rsidR="00027B27" w:rsidRPr="00027B27" w:rsidRDefault="00027B27" w:rsidP="00027B27">
      <w:pPr>
        <w:jc w:val="both"/>
        <w:rPr>
          <w:rFonts w:ascii="Arial" w:hAnsi="Arial" w:cs="Arial"/>
        </w:rPr>
      </w:pPr>
      <w:r w:rsidRPr="00027B27">
        <w:rPr>
          <w:rFonts w:ascii="Arial" w:hAnsi="Arial" w:cs="Arial"/>
          <w:b/>
        </w:rPr>
        <w:t xml:space="preserve">Budynek stacji </w:t>
      </w:r>
      <w:proofErr w:type="spellStart"/>
      <w:r w:rsidRPr="00027B27">
        <w:rPr>
          <w:rFonts w:ascii="Arial" w:hAnsi="Arial" w:cs="Arial"/>
          <w:b/>
        </w:rPr>
        <w:t>trafo</w:t>
      </w:r>
      <w:proofErr w:type="spellEnd"/>
      <w:r w:rsidRPr="00027B27">
        <w:rPr>
          <w:rFonts w:ascii="Arial" w:hAnsi="Arial" w:cs="Arial"/>
        </w:rPr>
        <w:t xml:space="preserve"> o powierzchni użytkowej 24</w:t>
      </w:r>
      <w:r w:rsidR="006D6FA7">
        <w:rPr>
          <w:rFonts w:ascii="Arial" w:hAnsi="Arial" w:cs="Arial"/>
        </w:rPr>
        <w:t xml:space="preserve"> </w:t>
      </w:r>
      <w:r w:rsidRPr="00027B27">
        <w:rPr>
          <w:rFonts w:ascii="Arial" w:hAnsi="Arial" w:cs="Arial"/>
        </w:rPr>
        <w:t>m</w:t>
      </w:r>
      <w:r w:rsidRPr="00027B27">
        <w:rPr>
          <w:rFonts w:ascii="Arial" w:hAnsi="Arial" w:cs="Arial"/>
          <w:vertAlign w:val="superscript"/>
        </w:rPr>
        <w:t>2</w:t>
      </w:r>
      <w:r w:rsidRPr="00027B27">
        <w:rPr>
          <w:rFonts w:ascii="Arial" w:hAnsi="Arial" w:cs="Arial"/>
        </w:rPr>
        <w:t xml:space="preserve"> i kubaturze 72</w:t>
      </w:r>
      <w:r w:rsidR="006D6FA7">
        <w:rPr>
          <w:rFonts w:ascii="Arial" w:hAnsi="Arial" w:cs="Arial"/>
        </w:rPr>
        <w:t xml:space="preserve"> </w:t>
      </w:r>
      <w:r w:rsidRPr="00027B27">
        <w:rPr>
          <w:rFonts w:ascii="Arial" w:hAnsi="Arial" w:cs="Arial"/>
        </w:rPr>
        <w:t>m</w:t>
      </w:r>
      <w:r w:rsidRPr="00027B27">
        <w:rPr>
          <w:rFonts w:ascii="Arial" w:hAnsi="Arial" w:cs="Arial"/>
          <w:vertAlign w:val="superscript"/>
        </w:rPr>
        <w:t>3</w:t>
      </w:r>
      <w:r w:rsidRPr="00027B27">
        <w:rPr>
          <w:rFonts w:ascii="Arial" w:hAnsi="Arial" w:cs="Arial"/>
        </w:rPr>
        <w:t xml:space="preserve"> to obiekt parterowy murowany wzniesiony w roku 1984. W budynku zlokalizowane są urządzenia elektroenergetyczne . Budynek jest w średnim stanie technicznym.</w:t>
      </w:r>
    </w:p>
    <w:p w:rsidR="00027B27" w:rsidRPr="00027B27" w:rsidRDefault="00027B27" w:rsidP="00027B27">
      <w:pPr>
        <w:jc w:val="both"/>
        <w:rPr>
          <w:rFonts w:ascii="Arial" w:hAnsi="Arial" w:cs="Arial"/>
          <w:color w:val="000000"/>
        </w:rPr>
      </w:pPr>
      <w:r w:rsidRPr="00027B27">
        <w:rPr>
          <w:rFonts w:ascii="Arial" w:hAnsi="Arial" w:cs="Arial"/>
          <w:b/>
        </w:rPr>
        <w:t>Hala warsztatowa</w:t>
      </w:r>
      <w:r w:rsidRPr="00027B27">
        <w:rPr>
          <w:rFonts w:ascii="Arial" w:hAnsi="Arial" w:cs="Arial"/>
        </w:rPr>
        <w:t xml:space="preserve"> o powierzchni 1</w:t>
      </w:r>
      <w:r w:rsidR="0010588D">
        <w:rPr>
          <w:rFonts w:ascii="Arial" w:hAnsi="Arial" w:cs="Arial"/>
        </w:rPr>
        <w:t xml:space="preserve"> </w:t>
      </w:r>
      <w:r w:rsidRPr="00027B27">
        <w:rPr>
          <w:rFonts w:ascii="Arial" w:hAnsi="Arial" w:cs="Arial"/>
        </w:rPr>
        <w:t>126</w:t>
      </w:r>
      <w:r w:rsidR="006D6FA7">
        <w:rPr>
          <w:rFonts w:ascii="Arial" w:hAnsi="Arial" w:cs="Arial"/>
        </w:rPr>
        <w:t xml:space="preserve"> </w:t>
      </w:r>
      <w:r w:rsidRPr="00027B27">
        <w:rPr>
          <w:rFonts w:ascii="Arial" w:hAnsi="Arial" w:cs="Arial"/>
        </w:rPr>
        <w:t>m</w:t>
      </w:r>
      <w:r w:rsidRPr="00027B27">
        <w:rPr>
          <w:rFonts w:ascii="Arial" w:hAnsi="Arial" w:cs="Arial"/>
          <w:vertAlign w:val="superscript"/>
        </w:rPr>
        <w:t>2</w:t>
      </w:r>
      <w:r w:rsidRPr="00027B27">
        <w:rPr>
          <w:rFonts w:ascii="Arial" w:hAnsi="Arial" w:cs="Arial"/>
        </w:rPr>
        <w:t xml:space="preserve"> i kubaturze 8</w:t>
      </w:r>
      <w:r w:rsidR="0010588D">
        <w:rPr>
          <w:rFonts w:ascii="Arial" w:hAnsi="Arial" w:cs="Arial"/>
        </w:rPr>
        <w:t xml:space="preserve"> </w:t>
      </w:r>
      <w:r w:rsidRPr="00027B27">
        <w:rPr>
          <w:rFonts w:ascii="Arial" w:hAnsi="Arial" w:cs="Arial"/>
        </w:rPr>
        <w:t>416</w:t>
      </w:r>
      <w:r w:rsidR="0010588D">
        <w:rPr>
          <w:rFonts w:ascii="Arial" w:hAnsi="Arial" w:cs="Arial"/>
        </w:rPr>
        <w:t xml:space="preserve"> </w:t>
      </w:r>
      <w:r w:rsidRPr="00027B27">
        <w:rPr>
          <w:rFonts w:ascii="Arial" w:hAnsi="Arial" w:cs="Arial"/>
        </w:rPr>
        <w:t>m</w:t>
      </w:r>
      <w:r w:rsidRPr="00027B27">
        <w:rPr>
          <w:rFonts w:ascii="Arial" w:hAnsi="Arial" w:cs="Arial"/>
          <w:vertAlign w:val="superscript"/>
        </w:rPr>
        <w:t>3</w:t>
      </w:r>
      <w:r w:rsidRPr="00027B27">
        <w:rPr>
          <w:rFonts w:ascii="Arial" w:hAnsi="Arial" w:cs="Arial"/>
        </w:rPr>
        <w:t>.To obiekt parterowy niepodpiwniczony, wolnostojący, wzniesiony w latach 1984</w:t>
      </w:r>
      <w:r w:rsidR="0010588D">
        <w:rPr>
          <w:rFonts w:ascii="Arial" w:hAnsi="Arial" w:cs="Arial"/>
        </w:rPr>
        <w:t xml:space="preserve"> </w:t>
      </w:r>
      <w:r w:rsidRPr="00027B27">
        <w:rPr>
          <w:rFonts w:ascii="Arial" w:hAnsi="Arial" w:cs="Arial"/>
        </w:rPr>
        <w:t>-</w:t>
      </w:r>
      <w:r w:rsidR="0010588D">
        <w:rPr>
          <w:rFonts w:ascii="Arial" w:hAnsi="Arial" w:cs="Arial"/>
        </w:rPr>
        <w:t xml:space="preserve"> </w:t>
      </w:r>
      <w:r w:rsidRPr="00027B27">
        <w:rPr>
          <w:rFonts w:ascii="Arial" w:hAnsi="Arial" w:cs="Arial"/>
        </w:rPr>
        <w:t>1985 w technologii mieszanej (budynek konstrukcji stalowej, ściany murowane, ściany boczne w większości przeszklone). Budynek wyposażony jest w instalację elektryczną, wodno-</w:t>
      </w:r>
      <w:r w:rsidRPr="00027B27">
        <w:rPr>
          <w:rFonts w:ascii="Arial" w:hAnsi="Arial" w:cs="Arial"/>
          <w:color w:val="000000"/>
        </w:rPr>
        <w:t>kanalizacyjną, ciepłej wody użytkowej, centralnego ogrzewania, wentylacji mechanicznej. W budynku zlokalizowany jest dwufunkcyjny węzeł cieplny zasilający pozostałe budynki w centralne ogrzewanie i ciepłą wodę. Budynek wzniesiony w latach 70 XX wieku jest w złym stanie technicznym i kwalifikuje się do remontu kapitalnego.</w:t>
      </w:r>
    </w:p>
    <w:p w:rsidR="00027B27" w:rsidRDefault="00027B27" w:rsidP="00027B27">
      <w:pPr>
        <w:jc w:val="both"/>
        <w:rPr>
          <w:rFonts w:ascii="Arial" w:hAnsi="Arial" w:cs="Arial"/>
        </w:rPr>
      </w:pPr>
      <w:r w:rsidRPr="00027B27">
        <w:rPr>
          <w:rFonts w:ascii="Arial" w:hAnsi="Arial" w:cs="Arial"/>
          <w:b/>
        </w:rPr>
        <w:lastRenderedPageBreak/>
        <w:t xml:space="preserve">Budynek </w:t>
      </w:r>
      <w:proofErr w:type="spellStart"/>
      <w:r w:rsidRPr="00027B27">
        <w:rPr>
          <w:rFonts w:ascii="Arial" w:hAnsi="Arial" w:cs="Arial"/>
          <w:b/>
        </w:rPr>
        <w:t>sprężarkowni</w:t>
      </w:r>
      <w:proofErr w:type="spellEnd"/>
      <w:r w:rsidRPr="00027B27">
        <w:rPr>
          <w:rFonts w:ascii="Arial" w:hAnsi="Arial" w:cs="Arial"/>
        </w:rPr>
        <w:t xml:space="preserve"> o powierzchni użytkowej 37</w:t>
      </w:r>
      <w:r w:rsidR="006D6FA7">
        <w:rPr>
          <w:rFonts w:ascii="Arial" w:hAnsi="Arial" w:cs="Arial"/>
        </w:rPr>
        <w:t xml:space="preserve"> </w:t>
      </w:r>
      <w:r w:rsidRPr="00027B27">
        <w:rPr>
          <w:rFonts w:ascii="Arial" w:hAnsi="Arial" w:cs="Arial"/>
        </w:rPr>
        <w:t>m</w:t>
      </w:r>
      <w:r w:rsidRPr="00027B27">
        <w:rPr>
          <w:rFonts w:ascii="Arial" w:hAnsi="Arial" w:cs="Arial"/>
          <w:vertAlign w:val="superscript"/>
        </w:rPr>
        <w:t>2</w:t>
      </w:r>
      <w:r w:rsidRPr="00027B27">
        <w:rPr>
          <w:rFonts w:ascii="Arial" w:hAnsi="Arial" w:cs="Arial"/>
        </w:rPr>
        <w:t xml:space="preserve"> i kubaturze 134,72</w:t>
      </w:r>
      <w:r w:rsidR="006D6FA7">
        <w:rPr>
          <w:rFonts w:ascii="Arial" w:hAnsi="Arial" w:cs="Arial"/>
        </w:rPr>
        <w:t xml:space="preserve"> </w:t>
      </w:r>
      <w:r w:rsidRPr="00027B27">
        <w:rPr>
          <w:rFonts w:ascii="Arial" w:hAnsi="Arial" w:cs="Arial"/>
        </w:rPr>
        <w:t>m</w:t>
      </w:r>
      <w:r w:rsidRPr="00027B27">
        <w:rPr>
          <w:rFonts w:ascii="Arial" w:hAnsi="Arial" w:cs="Arial"/>
          <w:vertAlign w:val="superscript"/>
        </w:rPr>
        <w:t>3</w:t>
      </w:r>
      <w:r w:rsidRPr="00027B27">
        <w:rPr>
          <w:rFonts w:ascii="Arial" w:hAnsi="Arial" w:cs="Arial"/>
        </w:rPr>
        <w:t xml:space="preserve"> to obiekt parterowy, niepodpiwniczony, wolnostojący wzniesiony w latach 60-70 XX wieku w technologii tradycyjnej (murowanej). Budynek wyposażony jest w instalację elektryczną i centralnego ogrzewania. Budynek w średnim stanie technicznym i kwalifikuje się do remontu.</w:t>
      </w:r>
    </w:p>
    <w:p w:rsidR="00990C57" w:rsidRPr="00990C57" w:rsidRDefault="00990C57" w:rsidP="00027B2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Poniżej przedstawiona została lokalizacja poszczególnych budynków:</w:t>
      </w:r>
    </w:p>
    <w:p w:rsidR="00990C57" w:rsidRPr="00027B27" w:rsidRDefault="00990C57" w:rsidP="00027B27">
      <w:pPr>
        <w:jc w:val="both"/>
        <w:rPr>
          <w:rFonts w:ascii="Arial" w:hAnsi="Arial" w:cs="Arial"/>
        </w:rPr>
      </w:pPr>
    </w:p>
    <w:p w:rsidR="00990C57" w:rsidRDefault="00990C57" w:rsidP="00027B27">
      <w:pPr>
        <w:jc w:val="both"/>
        <w:rPr>
          <w:rFonts w:ascii="Arial" w:hAnsi="Arial" w:cs="Arial"/>
          <w:szCs w:val="24"/>
        </w:rPr>
      </w:pPr>
      <w:r>
        <w:rPr>
          <w:noProof/>
          <w:lang w:eastAsia="pl-PL"/>
        </w:rPr>
        <w:drawing>
          <wp:inline distT="0" distB="0" distL="0" distR="0" wp14:anchorId="679C5A67" wp14:editId="74451148">
            <wp:extent cx="4848225" cy="26574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0C57" w:rsidRDefault="00990C57" w:rsidP="00027B27">
      <w:pPr>
        <w:jc w:val="both"/>
        <w:rPr>
          <w:rFonts w:ascii="Arial" w:hAnsi="Arial" w:cs="Arial"/>
          <w:szCs w:val="24"/>
        </w:rPr>
      </w:pPr>
    </w:p>
    <w:p w:rsidR="00FD1357" w:rsidRPr="00462B13" w:rsidRDefault="00027B27" w:rsidP="00027B27">
      <w:pPr>
        <w:jc w:val="both"/>
        <w:rPr>
          <w:rFonts w:ascii="Arial" w:hAnsi="Arial" w:cs="Arial"/>
          <w:szCs w:val="24"/>
        </w:rPr>
      </w:pPr>
      <w:r w:rsidRPr="00027B27">
        <w:rPr>
          <w:rFonts w:ascii="Arial" w:hAnsi="Arial" w:cs="Arial"/>
          <w:szCs w:val="24"/>
        </w:rPr>
        <w:t>Teren, na którym zlokalizowana jest nieruchomość, jest objęty miejscowym planem zagospodarowania przestrzennego przyjętego Uchwałą VIII/161/2015 Rady Miejskiej w Dąbrowie Górniczej z dnia 24 czerwca 2015r. w sprawie miejscowego planu zagospoda</w:t>
      </w:r>
      <w:r>
        <w:rPr>
          <w:rFonts w:ascii="Arial" w:hAnsi="Arial" w:cs="Arial"/>
          <w:szCs w:val="24"/>
        </w:rPr>
        <w:t>rowania przestrzennego miasta Dą</w:t>
      </w:r>
      <w:r w:rsidRPr="00027B27">
        <w:rPr>
          <w:rFonts w:ascii="Arial" w:hAnsi="Arial" w:cs="Arial"/>
          <w:szCs w:val="24"/>
        </w:rPr>
        <w:t>browa Górnicza dla terenów w rejonie ulicy Manifestu Lipcowego oraz terenów przemysłowych w rejonie ulic Tworzeń i Roździeńskiego. Zgodnie z zapisami w/w Uchwały, teren na którym zlokalizowana jest nieruchomość określony został jako obszar oznaczony symbolem 15UP1 – tereny wytwórczości, baz, składów</w:t>
      </w:r>
      <w:r w:rsidR="00FD1357">
        <w:rPr>
          <w:rFonts w:ascii="Arial" w:hAnsi="Arial" w:cs="Arial"/>
          <w:szCs w:val="24"/>
        </w:rPr>
        <w:br/>
      </w:r>
      <w:r w:rsidRPr="00027B27">
        <w:rPr>
          <w:rFonts w:ascii="Arial" w:hAnsi="Arial" w:cs="Arial"/>
          <w:szCs w:val="24"/>
        </w:rPr>
        <w:t xml:space="preserve">i magazynów oraz usług. </w:t>
      </w:r>
    </w:p>
    <w:p w:rsidR="00017625" w:rsidRDefault="00495463" w:rsidP="00495463">
      <w:pPr>
        <w:jc w:val="both"/>
        <w:rPr>
          <w:rFonts w:ascii="Arial" w:hAnsi="Arial" w:cs="Arial"/>
          <w:sz w:val="21"/>
          <w:szCs w:val="21"/>
        </w:rPr>
      </w:pPr>
      <w:r w:rsidRPr="00017625">
        <w:rPr>
          <w:rFonts w:ascii="Arial" w:hAnsi="Arial" w:cs="Arial"/>
          <w:sz w:val="21"/>
          <w:szCs w:val="21"/>
        </w:rPr>
        <w:t xml:space="preserve">Nabywca będzie zobowiązany do wykonania w ciągu 3 miesięcy od dnia nabycia nieruchomości na własny koszt ogrodzenia od działki nr 38/2 oraz 38/5, według załączonej mapy, wysokości minimalnej 1,80 m, wykonanego z materiałów zapewniających trwałość całości ogrodzenia w  min. 20 letnim okresie użytkowania. </w:t>
      </w:r>
    </w:p>
    <w:p w:rsidR="00495463" w:rsidRPr="00017625" w:rsidRDefault="00495463" w:rsidP="00495463">
      <w:pPr>
        <w:jc w:val="both"/>
        <w:rPr>
          <w:rFonts w:ascii="Arial" w:hAnsi="Arial" w:cs="Arial"/>
          <w:sz w:val="21"/>
          <w:szCs w:val="21"/>
        </w:rPr>
      </w:pPr>
      <w:r w:rsidRPr="00017625">
        <w:rPr>
          <w:rFonts w:ascii="Arial" w:hAnsi="Arial" w:cs="Arial"/>
          <w:sz w:val="21"/>
          <w:szCs w:val="21"/>
        </w:rPr>
        <w:t>Ogrodzenie powinno spełniać następujące wymagania:</w:t>
      </w:r>
    </w:p>
    <w:p w:rsidR="00495463" w:rsidRPr="00017625" w:rsidRDefault="00495463" w:rsidP="00495463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1"/>
          <w:szCs w:val="21"/>
        </w:rPr>
      </w:pPr>
      <w:r w:rsidRPr="00017625">
        <w:rPr>
          <w:rFonts w:ascii="Arial" w:hAnsi="Arial" w:cs="Arial"/>
          <w:sz w:val="21"/>
          <w:szCs w:val="21"/>
        </w:rPr>
        <w:t>konstrukcja ze sztywnych paneli, średnica drutu minimum 5mm, oko 50mm x 200mm,</w:t>
      </w:r>
    </w:p>
    <w:p w:rsidR="00495463" w:rsidRPr="00017625" w:rsidRDefault="00495463" w:rsidP="00495463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1"/>
          <w:szCs w:val="21"/>
        </w:rPr>
      </w:pPr>
      <w:r w:rsidRPr="00017625">
        <w:rPr>
          <w:rFonts w:ascii="Arial" w:hAnsi="Arial" w:cs="Arial"/>
          <w:sz w:val="21"/>
          <w:szCs w:val="21"/>
        </w:rPr>
        <w:t xml:space="preserve">podmurówka o wysokości min. 25cm ponad poziom gruntu oraz wpuszczana w grunt na głębokość min 5cm, </w:t>
      </w:r>
    </w:p>
    <w:p w:rsidR="00495463" w:rsidRPr="00017625" w:rsidRDefault="00495463" w:rsidP="00495463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1"/>
          <w:szCs w:val="21"/>
        </w:rPr>
      </w:pPr>
      <w:r w:rsidRPr="00017625">
        <w:rPr>
          <w:rFonts w:ascii="Arial" w:hAnsi="Arial" w:cs="Arial"/>
          <w:sz w:val="21"/>
          <w:szCs w:val="21"/>
        </w:rPr>
        <w:t>spełniać walory estetyczne, współgrać z otoczeniem  i nie wymagać skomplikowanej konserwacji.</w:t>
      </w:r>
    </w:p>
    <w:p w:rsidR="00017625" w:rsidRPr="00017625" w:rsidRDefault="00017625" w:rsidP="00017625">
      <w:pPr>
        <w:jc w:val="both"/>
        <w:rPr>
          <w:rFonts w:ascii="Arial" w:hAnsi="Arial" w:cs="Arial"/>
          <w:sz w:val="21"/>
          <w:szCs w:val="21"/>
        </w:rPr>
      </w:pPr>
      <w:r w:rsidRPr="00017625">
        <w:rPr>
          <w:rFonts w:ascii="Arial" w:hAnsi="Arial" w:cs="Arial"/>
          <w:sz w:val="21"/>
          <w:szCs w:val="21"/>
        </w:rPr>
        <w:t xml:space="preserve">Doprowadzenie wody do nieruchomości odbywa się wodociągiem stanowiącym własność TAURON Ciepło sp. z o. o. </w:t>
      </w:r>
    </w:p>
    <w:p w:rsidR="00F447DB" w:rsidRDefault="00017625" w:rsidP="00017625">
      <w:pPr>
        <w:jc w:val="both"/>
        <w:rPr>
          <w:rFonts w:ascii="Arial" w:hAnsi="Arial" w:cs="Arial"/>
          <w:sz w:val="21"/>
          <w:szCs w:val="21"/>
        </w:rPr>
      </w:pPr>
      <w:r w:rsidRPr="00017625">
        <w:rPr>
          <w:rFonts w:ascii="Arial" w:hAnsi="Arial" w:cs="Arial"/>
          <w:sz w:val="21"/>
          <w:szCs w:val="21"/>
        </w:rPr>
        <w:lastRenderedPageBreak/>
        <w:t xml:space="preserve">Odprowadzenie ścieków na dzień dzisiejszy odbywa się poprzez przepompownię i kolektor ściekowy stanowiący własność </w:t>
      </w:r>
      <w:proofErr w:type="spellStart"/>
      <w:r w:rsidRPr="00017625">
        <w:rPr>
          <w:rFonts w:ascii="Arial" w:hAnsi="Arial" w:cs="Arial"/>
          <w:sz w:val="21"/>
          <w:szCs w:val="21"/>
        </w:rPr>
        <w:t>ArcelorMittal</w:t>
      </w:r>
      <w:proofErr w:type="spellEnd"/>
      <w:r w:rsidRPr="00017625">
        <w:rPr>
          <w:rFonts w:ascii="Arial" w:hAnsi="Arial" w:cs="Arial"/>
          <w:sz w:val="21"/>
          <w:szCs w:val="21"/>
        </w:rPr>
        <w:t xml:space="preserve"> Poland. </w:t>
      </w:r>
    </w:p>
    <w:p w:rsidR="00462B13" w:rsidRPr="00017625" w:rsidRDefault="00017625" w:rsidP="00017625">
      <w:pPr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  <w:r w:rsidRPr="00017625">
        <w:rPr>
          <w:rFonts w:ascii="Arial" w:hAnsi="Arial" w:cs="Arial"/>
          <w:sz w:val="21"/>
          <w:szCs w:val="21"/>
        </w:rPr>
        <w:t xml:space="preserve">Nabywca do czasu zrealizowania własnej inwestycji i zapewnienia sobie dostawy wody </w:t>
      </w:r>
      <w:r>
        <w:rPr>
          <w:rFonts w:ascii="Arial" w:hAnsi="Arial" w:cs="Arial"/>
          <w:sz w:val="21"/>
          <w:szCs w:val="21"/>
        </w:rPr>
        <w:br/>
      </w:r>
      <w:r w:rsidRPr="00017625">
        <w:rPr>
          <w:rFonts w:ascii="Arial" w:hAnsi="Arial" w:cs="Arial"/>
          <w:sz w:val="21"/>
          <w:szCs w:val="21"/>
        </w:rPr>
        <w:t xml:space="preserve">z Dąbrowskich Wodociągów może korzystać z dostawy wody i odprowadzania ścieków za pośrednictwem Spółki na zasadach wynikających z umowy zawartej przez Spółkę z Dąbrowskimi Wodociągami sp. z o.o. W takim przypadku Nabywca będzie obciążany za zużycie wody </w:t>
      </w:r>
      <w:r>
        <w:rPr>
          <w:rFonts w:ascii="Arial" w:hAnsi="Arial" w:cs="Arial"/>
          <w:sz w:val="21"/>
          <w:szCs w:val="21"/>
        </w:rPr>
        <w:br/>
      </w:r>
      <w:r w:rsidRPr="00017625">
        <w:rPr>
          <w:rFonts w:ascii="Arial" w:hAnsi="Arial" w:cs="Arial"/>
          <w:sz w:val="21"/>
          <w:szCs w:val="21"/>
        </w:rPr>
        <w:t>i odprowadzanie ścieków według wskazań podlicznika oraz będzie partycypować w kosztach utrzymania przepompowni i kolektora tłocznego ścieków.</w:t>
      </w:r>
    </w:p>
    <w:p w:rsidR="003A2212" w:rsidRPr="00FD1357" w:rsidRDefault="00F6431D" w:rsidP="00F6431D">
      <w:pPr>
        <w:jc w:val="both"/>
        <w:rPr>
          <w:rFonts w:ascii="Arial" w:hAnsi="Arial" w:cs="Arial"/>
          <w:color w:val="FF0000"/>
          <w:sz w:val="21"/>
          <w:szCs w:val="21"/>
        </w:rPr>
      </w:pPr>
      <w:r w:rsidRPr="00017625">
        <w:rPr>
          <w:rFonts w:ascii="Arial" w:hAnsi="Arial" w:cs="Arial"/>
          <w:b/>
          <w:szCs w:val="24"/>
          <w:u w:val="single"/>
        </w:rPr>
        <w:t>Zastrzeżenie:</w:t>
      </w:r>
      <w:r w:rsidRPr="006D6FA7">
        <w:rPr>
          <w:rFonts w:ascii="Arial" w:hAnsi="Arial" w:cs="Arial"/>
          <w:szCs w:val="24"/>
        </w:rPr>
        <w:t xml:space="preserve"> spisanie umowy sprzedaży nieruchomości odbywa się w Kancelarii Notarialnej wybranej przez Spółkę.</w:t>
      </w:r>
    </w:p>
    <w:sectPr w:rsidR="003A2212" w:rsidRPr="00FD13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45F3D"/>
    <w:multiLevelType w:val="hybridMultilevel"/>
    <w:tmpl w:val="42FC0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F2453"/>
    <w:multiLevelType w:val="hybridMultilevel"/>
    <w:tmpl w:val="C0F03BB6"/>
    <w:lvl w:ilvl="0" w:tplc="43E28462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3D2AFF00">
      <w:start w:val="1"/>
      <w:numFmt w:val="lowerLetter"/>
      <w:lvlText w:val="%2)"/>
      <w:lvlJc w:val="left"/>
      <w:pPr>
        <w:ind w:left="180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BB622282">
      <w:start w:val="1"/>
      <w:numFmt w:val="lowerLetter"/>
      <w:lvlText w:val="%4)"/>
      <w:lvlJc w:val="left"/>
      <w:pPr>
        <w:ind w:left="3240" w:hanging="360"/>
      </w:pPr>
      <w:rPr>
        <w:rFonts w:ascii="Arial" w:eastAsia="Times New Roman" w:hAnsi="Arial" w:cs="Arial"/>
        <w:b w:val="0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5868D7"/>
    <w:multiLevelType w:val="hybridMultilevel"/>
    <w:tmpl w:val="EAE27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96C95"/>
    <w:multiLevelType w:val="hybridMultilevel"/>
    <w:tmpl w:val="96721EEC"/>
    <w:lvl w:ilvl="0" w:tplc="9E00DCC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1F3575"/>
    <w:multiLevelType w:val="hybridMultilevel"/>
    <w:tmpl w:val="CFD83B0A"/>
    <w:lvl w:ilvl="0" w:tplc="68E236D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4FE07E3E"/>
    <w:multiLevelType w:val="hybridMultilevel"/>
    <w:tmpl w:val="856616EE"/>
    <w:lvl w:ilvl="0" w:tplc="E38AC03E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8F4468C"/>
    <w:multiLevelType w:val="hybridMultilevel"/>
    <w:tmpl w:val="388A85E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45EE0EF2">
      <w:start w:val="1"/>
      <w:numFmt w:val="decimal"/>
      <w:lvlText w:val="%2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7" w15:restartNumberingAfterBreak="0">
    <w:nsid w:val="5EF22D2A"/>
    <w:multiLevelType w:val="hybridMultilevel"/>
    <w:tmpl w:val="F7CE463A"/>
    <w:lvl w:ilvl="0" w:tplc="E8BC13E8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FC24D1"/>
    <w:multiLevelType w:val="hybridMultilevel"/>
    <w:tmpl w:val="F16C5F1A"/>
    <w:lvl w:ilvl="0" w:tplc="CFC6975C">
      <w:start w:val="1"/>
      <w:numFmt w:val="upperRoman"/>
      <w:lvlText w:val="%1."/>
      <w:lvlJc w:val="left"/>
      <w:pPr>
        <w:ind w:left="720" w:hanging="360"/>
      </w:pPr>
      <w:rPr>
        <w:rFonts w:ascii="Arial" w:eastAsia="Times New Roman" w:hAnsi="Arial" w:cs="Adobe Caslon Pro Bold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C14EA4"/>
    <w:multiLevelType w:val="hybridMultilevel"/>
    <w:tmpl w:val="683425F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9"/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212"/>
    <w:rsid w:val="00017625"/>
    <w:rsid w:val="00027B27"/>
    <w:rsid w:val="0005549B"/>
    <w:rsid w:val="0010588D"/>
    <w:rsid w:val="001203E2"/>
    <w:rsid w:val="002233E7"/>
    <w:rsid w:val="00254EFE"/>
    <w:rsid w:val="002B3B9A"/>
    <w:rsid w:val="00310BA2"/>
    <w:rsid w:val="00367FBA"/>
    <w:rsid w:val="003721D8"/>
    <w:rsid w:val="003A2212"/>
    <w:rsid w:val="00462B13"/>
    <w:rsid w:val="00463D72"/>
    <w:rsid w:val="00495463"/>
    <w:rsid w:val="004972B9"/>
    <w:rsid w:val="005742C6"/>
    <w:rsid w:val="005757ED"/>
    <w:rsid w:val="005948BE"/>
    <w:rsid w:val="005F2C75"/>
    <w:rsid w:val="006D6FA7"/>
    <w:rsid w:val="006F38A6"/>
    <w:rsid w:val="0075763B"/>
    <w:rsid w:val="00762694"/>
    <w:rsid w:val="007A1312"/>
    <w:rsid w:val="00990C57"/>
    <w:rsid w:val="009C1E2C"/>
    <w:rsid w:val="00A10096"/>
    <w:rsid w:val="00C353C5"/>
    <w:rsid w:val="00CD1112"/>
    <w:rsid w:val="00E04735"/>
    <w:rsid w:val="00EF6D9C"/>
    <w:rsid w:val="00F447DB"/>
    <w:rsid w:val="00F6164E"/>
    <w:rsid w:val="00F6431D"/>
    <w:rsid w:val="00FC3CDE"/>
    <w:rsid w:val="00FD1357"/>
    <w:rsid w:val="00FD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58FF3"/>
  <w15:docId w15:val="{DC95B5BE-A349-4519-A758-17ED42E35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tekst">
    <w:name w:val="Styl_tekst"/>
    <w:basedOn w:val="Normalny"/>
    <w:autoRedefine/>
    <w:qFormat/>
    <w:rsid w:val="003721D8"/>
    <w:pPr>
      <w:spacing w:after="0" w:line="288" w:lineRule="auto"/>
      <w:ind w:left="425"/>
      <w:jc w:val="both"/>
    </w:pPr>
    <w:rPr>
      <w:rFonts w:ascii="Arial" w:eastAsia="Times New Roman" w:hAnsi="Arial" w:cs="Adobe Caslon Pro Bold"/>
      <w:color w:val="000000" w:themeColor="text1"/>
      <w:szCs w:val="24"/>
      <w:lang w:eastAsia="pl-PL"/>
    </w:rPr>
  </w:style>
  <w:style w:type="paragraph" w:customStyle="1" w:styleId="StyltytulZlewej476cm">
    <w:name w:val="Styl tytul + Z lewej:  476 cm"/>
    <w:basedOn w:val="Normalny"/>
    <w:rsid w:val="006F38A6"/>
    <w:pPr>
      <w:spacing w:after="120" w:line="240" w:lineRule="auto"/>
      <w:ind w:left="2699"/>
    </w:pPr>
    <w:rPr>
      <w:rFonts w:ascii="Tahoma" w:eastAsia="Times New Roman" w:hAnsi="Tahoma" w:cs="Times New Roman"/>
      <w:b/>
      <w:bCs/>
      <w:caps/>
      <w:color w:val="333333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1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131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95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7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989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Tauron PE</Company>
  <LinksUpToDate>false</LinksUpToDate>
  <CharactersWithSpaces>6911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Kuracha-Raczyńska Ewa</dc:creator>
  <cp:lastModifiedBy>Swoboda Dorota</cp:lastModifiedBy>
  <cp:revision>21</cp:revision>
  <cp:lastPrinted>2018-11-21T07:22:00Z</cp:lastPrinted>
  <dcterms:created xsi:type="dcterms:W3CDTF">2019-11-14T11:00:00Z</dcterms:created>
  <dcterms:modified xsi:type="dcterms:W3CDTF">2020-11-06T17:41:00Z</dcterms:modified>
</cp:coreProperties>
</file>